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0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604474" cy="534924"/>
            <wp:effectExtent b="0" l="0" r="0" t="0"/>
            <wp:docPr id="2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04474" cy="53492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1875790" cy="715010"/>
            <wp:effectExtent b="0" l="0" r="0" t="0"/>
            <wp:docPr descr="Logo Meditheatres_Logo Colori Originali" id="22" name="image4.jpg"/>
            <a:graphic>
              <a:graphicData uri="http://schemas.openxmlformats.org/drawingml/2006/picture">
                <pic:pic>
                  <pic:nvPicPr>
                    <pic:cNvPr descr="Logo Meditheatres_Logo Colori Originali" id="0" name="image4.jpg"/>
                    <pic:cNvPicPr preferRelativeResize="0"/>
                  </pic:nvPicPr>
                  <pic:blipFill>
                    <a:blip r:embed="rId8"/>
                    <a:srcRect b="0" l="0" r="0" t="0"/>
                    <a:stretch>
                      <a:fillRect/>
                    </a:stretch>
                  </pic:blipFill>
                  <pic:spPr>
                    <a:xfrm>
                      <a:off x="0" y="0"/>
                      <a:ext cx="1875790" cy="71501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spacing w:before="52" w:line="271" w:lineRule="auto"/>
        <w:ind w:left="328" w:right="3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f2023"/>
          <w:sz w:val="24"/>
          <w:szCs w:val="24"/>
          <w:rtl w:val="0"/>
        </w:rPr>
        <w:t xml:space="preserve">APPEL À CANDIDATURES POUR LA </w:t>
      </w:r>
      <w:r w:rsidDel="00000000" w:rsidR="00000000" w:rsidRPr="00000000">
        <w:rPr>
          <w:rFonts w:ascii="Times New Roman" w:cs="Times New Roman" w:eastAsia="Times New Roman" w:hAnsi="Times New Roman"/>
          <w:color w:val="1f2023"/>
          <w:rtl w:val="0"/>
        </w:rPr>
        <w:t xml:space="preserve">SÉLECTION</w:t>
      </w:r>
      <w:r w:rsidDel="00000000" w:rsidR="00000000" w:rsidRPr="00000000">
        <w:rPr>
          <w:rFonts w:ascii="Times New Roman" w:cs="Times New Roman" w:eastAsia="Times New Roman" w:hAnsi="Times New Roman"/>
          <w:color w:val="1f2023"/>
          <w:sz w:val="24"/>
          <w:szCs w:val="24"/>
          <w:rtl w:val="0"/>
        </w:rPr>
        <w:t xml:space="preserve"> D’UN </w:t>
      </w:r>
      <w:r w:rsidDel="00000000" w:rsidR="00000000" w:rsidRPr="00000000">
        <w:rPr>
          <w:rFonts w:ascii="Times New Roman" w:cs="Times New Roman" w:eastAsia="Times New Roman" w:hAnsi="Times New Roman"/>
          <w:color w:val="1f2023"/>
          <w:rtl w:val="0"/>
        </w:rPr>
        <w:t xml:space="preserve">SCÉNARISTE COMÉDIE MUSICALE</w:t>
      </w:r>
      <w:r w:rsidDel="00000000" w:rsidR="00000000" w:rsidRPr="00000000">
        <w:rPr>
          <w:rFonts w:ascii="Times New Roman" w:cs="Times New Roman" w:eastAsia="Times New Roman" w:hAnsi="Times New Roman"/>
          <w:color w:val="1f2023"/>
          <w:sz w:val="24"/>
          <w:szCs w:val="24"/>
          <w:rtl w:val="0"/>
        </w:rPr>
        <w:t xml:space="preserve"> DANS LE CADRE DU PROJET M</w:t>
      </w:r>
      <w:r w:rsidDel="00000000" w:rsidR="00000000" w:rsidRPr="00000000">
        <w:rPr>
          <w:rFonts w:ascii="Times New Roman" w:cs="Times New Roman" w:eastAsia="Times New Roman" w:hAnsi="Times New Roman"/>
          <w:color w:val="1f2023"/>
          <w:rtl w:val="0"/>
        </w:rPr>
        <w:t xml:space="preserve">É</w:t>
      </w:r>
      <w:r w:rsidDel="00000000" w:rsidR="00000000" w:rsidRPr="00000000">
        <w:rPr>
          <w:rFonts w:ascii="Times New Roman" w:cs="Times New Roman" w:eastAsia="Times New Roman" w:hAnsi="Times New Roman"/>
          <w:color w:val="1f2023"/>
          <w:sz w:val="24"/>
          <w:szCs w:val="24"/>
          <w:rtl w:val="0"/>
        </w:rPr>
        <w:t xml:space="preserve">DI</w:t>
      </w:r>
      <w:r w:rsidDel="00000000" w:rsidR="00000000" w:rsidRPr="00000000">
        <w:rPr>
          <w:rFonts w:ascii="Times New Roman" w:cs="Times New Roman" w:eastAsia="Times New Roman" w:hAnsi="Times New Roman"/>
          <w:color w:val="1f2023"/>
          <w:rtl w:val="0"/>
        </w:rPr>
        <w:t xml:space="preserve">THÉÂTRES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37"/>
        </w:tabs>
        <w:spacing w:after="0" w:before="0" w:line="240" w:lineRule="auto"/>
        <w:ind w:left="836" w:right="0" w:hanging="360"/>
        <w:jc w:val="left"/>
        <w:rPr>
          <w:rFonts w:ascii="Times New Roman" w:cs="Times New Roman" w:eastAsia="Times New Roman" w:hAnsi="Times New Roman"/>
          <w:b w:val="1"/>
          <w:i w:val="0"/>
          <w:smallCaps w:val="0"/>
          <w:strike w:val="0"/>
          <w:color w:val="cc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cc0000"/>
          <w:sz w:val="24"/>
          <w:szCs w:val="24"/>
          <w:u w:val="none"/>
          <w:shd w:fill="auto" w:val="clear"/>
          <w:vertAlign w:val="baseline"/>
          <w:rtl w:val="0"/>
        </w:rPr>
        <w:t xml:space="preserve">Prémisse</w:t>
      </w:r>
    </w:p>
    <w:p w:rsidR="00000000" w:rsidDel="00000000" w:rsidP="00000000" w:rsidRDefault="00000000" w:rsidRPr="00000000" w14:paraId="0000000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1" w:lineRule="auto"/>
        <w:ind w:left="112" w:right="11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La Confédération des Entreprises Citoyennes de Tunisie -(CONECT), en tant que partenaire du projet Médithéâtr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financé par le Programme ENI Italie Tunisie et q</w:t>
      </w: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ui vise à transformer en produit touristique l’alliance entre la grande musique et les anciens théâtres de la méditerranée, lance cet appel à candidature afin de sélectionner des jeunes qui vont être accompagnés dans le cadre de ce projet afin de créer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réseau de promotion du tourisme.</w:t>
      </w:r>
    </w:p>
    <w:p w:rsidR="00000000" w:rsidDel="00000000" w:rsidP="00000000" w:rsidRDefault="00000000" w:rsidRPr="00000000" w14:paraId="0000000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1" w:lineRule="auto"/>
        <w:ind w:left="112" w:right="11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1f2023"/>
          <w:sz w:val="24"/>
          <w:szCs w:val="24"/>
          <w:rtl w:val="0"/>
        </w:rPr>
        <w:t xml:space="preserve">Le</w:t>
      </w: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 projet Médithéâtres tend à la valorisation et à la promotion du patrimoine archéologique commun, au développement conjoint de circuits transfrontaliers intégrés du tourisme-culturel durable à travers la création d’un Label </w:t>
      </w:r>
      <w:r w:rsidDel="00000000" w:rsidR="00000000" w:rsidRPr="00000000">
        <w:rPr>
          <w:rFonts w:ascii="Times New Roman" w:cs="Times New Roman" w:eastAsia="Times New Roman" w:hAnsi="Times New Roman"/>
          <w:color w:val="1f2023"/>
          <w:sz w:val="24"/>
          <w:szCs w:val="24"/>
          <w:rtl w:val="0"/>
        </w:rPr>
        <w:t xml:space="preserve">spécifique Médithéâtres</w:t>
      </w: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Le but du projet Médithéâtres est de: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38"/>
        </w:tabs>
        <w:spacing w:after="0" w:before="1" w:line="271" w:lineRule="auto"/>
        <w:ind w:left="837" w:right="112"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Favoriser la naissance des micro-entreprises spécialisées dans la construction de décors et de costumes,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38"/>
        </w:tabs>
        <w:spacing w:after="0" w:before="2" w:line="271" w:lineRule="auto"/>
        <w:ind w:left="837" w:right="116"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Assurer des activités de formation des jeunes professionnels dans le domaine de l’Art, la gestion et techniques artisans à travers le transfert transfrontalier du savoir-faire.</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38"/>
        </w:tabs>
        <w:spacing w:after="0" w:before="4" w:line="271" w:lineRule="auto"/>
        <w:ind w:left="837" w:right="113"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Mettre en œuvre l’offre touristique de Sicile et de Tunisie grâce à la création et la promotion d’un circuit touristique thématique intégrées, principalement liées à l’opéra et à la musique symphonique.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1" w:lineRule="auto"/>
        <w:ind w:left="112" w:right="113"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9" w:type="default"/>
          <w:pgSz w:h="16840" w:w="11920" w:orient="portrait"/>
          <w:pgMar w:bottom="1340" w:top="820" w:left="1300" w:right="900" w:header="720" w:footer="1155"/>
          <w:pgNumType w:start="1"/>
        </w:sectPr>
      </w:pP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Le projet Médithéâtres est dirigé par Ente Luglio Musicale Trapanese, en tant que chef de file en collaboration avec la CONECT et ses partenaires le Théâtre de l’Opéra de Tunis et l'Agence de Promotion du Patrimoine, l’Associazione Amici della Musica di Trapani et la Distretto turistico Sicilia Occidentale.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numPr>
          <w:ilvl w:val="0"/>
          <w:numId w:val="2"/>
        </w:numPr>
        <w:ind w:left="836" w:hanging="360"/>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b w:val="1"/>
          <w:color w:val="c00000"/>
          <w:sz w:val="24"/>
          <w:szCs w:val="24"/>
          <w:rtl w:val="0"/>
        </w:rPr>
        <w:t xml:space="preserve">Contexte de l’action  :</w:t>
      </w:r>
    </w:p>
    <w:p w:rsidR="00000000" w:rsidDel="00000000" w:rsidP="00000000" w:rsidRDefault="00000000" w:rsidRPr="00000000" w14:paraId="00000018">
      <w:pPr>
        <w:ind w:left="476" w:right="0" w:firstLine="0"/>
        <w:rPr>
          <w:rFonts w:ascii="Times New Roman" w:cs="Times New Roman" w:eastAsia="Times New Roman" w:hAnsi="Times New Roman"/>
          <w:color w:val="c00000"/>
          <w:sz w:val="24"/>
          <w:szCs w:val="24"/>
        </w:rPr>
      </w:pPr>
      <w:r w:rsidDel="00000000" w:rsidR="00000000" w:rsidRPr="00000000">
        <w:rPr>
          <w:rtl w:val="0"/>
        </w:rPr>
      </w:r>
    </w:p>
    <w:p w:rsidR="00000000" w:rsidDel="00000000" w:rsidP="00000000" w:rsidRDefault="00000000" w:rsidRPr="00000000" w14:paraId="00000019">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le cadre de mise en œuvre du projet Médithéâtres , cofinancé par l’Union européenne dans le cadre du Programme IEV de Coopération Transfrontalière Italie-Tunisie 2014-2020, la CONECT, en sa qualité de partenaire n°5 lance un appel à candidatures relatif à la sélection d’un  scénariste comédie musicale.</w:t>
      </w:r>
    </w:p>
    <w:p w:rsidR="00000000" w:rsidDel="00000000" w:rsidP="00000000" w:rsidRDefault="00000000" w:rsidRPr="00000000" w14:paraId="0000001A">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tant que scénariste comédie musicale, vous jouez un rôle essentiel dans la création d'une expérience théâtrale mémorable. Vous aurez pour responsabilité de concevoir et de développer un scénario original qui reflète la richesse de l’histoire de la Tunisie. Votre créativité sera mise en avant pour créer des personnages authentiques, des dialogues percutants et une intrigue engageante. Vous travaillerez en étroite collaboration avec notre équipe artistique pour donner vie à cette vision sur scène.</w:t>
      </w:r>
    </w:p>
    <w:p w:rsidR="00000000" w:rsidDel="00000000" w:rsidP="00000000" w:rsidRDefault="00000000" w:rsidRPr="00000000" w14:paraId="0000001B">
      <w:pPr>
        <w:ind w:firstLine="0"/>
        <w:rPr>
          <w:rFonts w:ascii="Times New Roman" w:cs="Times New Roman" w:eastAsia="Times New Roman" w:hAnsi="Times New Roman"/>
          <w:i w:val="0"/>
          <w:smallCaps w:val="0"/>
          <w:color w:val="d1d5db"/>
          <w:sz w:val="24"/>
          <w:szCs w:val="24"/>
          <w:shd w:fill="444654" w:val="clear"/>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numPr>
          <w:ilvl w:val="0"/>
          <w:numId w:val="2"/>
        </w:numPr>
        <w:tabs>
          <w:tab w:val="left" w:leader="none" w:pos="837"/>
        </w:tabs>
        <w:spacing w:after="0" w:before="0" w:line="240" w:lineRule="auto"/>
        <w:ind w:left="836" w:right="0" w:hanging="360"/>
        <w:jc w:val="left"/>
        <w:rPr>
          <w:rFonts w:ascii="Times New Roman" w:cs="Times New Roman" w:eastAsia="Times New Roman" w:hAnsi="Times New Roman"/>
          <w:color w:val="cc0000"/>
          <w:sz w:val="24"/>
          <w:szCs w:val="24"/>
        </w:rPr>
      </w:pPr>
      <w:r w:rsidDel="00000000" w:rsidR="00000000" w:rsidRPr="00000000">
        <w:rPr>
          <w:rFonts w:ascii="Times New Roman" w:cs="Times New Roman" w:eastAsia="Times New Roman" w:hAnsi="Times New Roman"/>
          <w:color w:val="cc0000"/>
          <w:rtl w:val="0"/>
        </w:rPr>
        <w:t xml:space="preserve">M</w:t>
      </w:r>
      <w:r w:rsidDel="00000000" w:rsidR="00000000" w:rsidRPr="00000000">
        <w:rPr>
          <w:rFonts w:ascii="Times New Roman" w:cs="Times New Roman" w:eastAsia="Times New Roman" w:hAnsi="Times New Roman"/>
          <w:color w:val="cc0000"/>
          <w:sz w:val="24"/>
          <w:szCs w:val="24"/>
          <w:rtl w:val="0"/>
        </w:rPr>
        <w:t xml:space="preserve">ontant de la prestation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71" w:lineRule="auto"/>
        <w:ind w:left="112" w:right="0" w:hanging="10"/>
        <w:jc w:val="left"/>
        <w:rPr>
          <w:rFonts w:ascii="Times New Roman" w:cs="Times New Roman" w:eastAsia="Times New Roman" w:hAnsi="Times New Roman"/>
          <w:b w:val="0"/>
          <w:i w:val="0"/>
          <w:smallCaps w:val="0"/>
          <w:strike w:val="0"/>
          <w:color w:val="1f2023"/>
          <w:sz w:val="24"/>
          <w:szCs w:val="24"/>
          <w:u w:val="none"/>
          <w:shd w:fill="auto" w:val="clear"/>
          <w:vertAlign w:val="baseline"/>
        </w:rPr>
      </w:pPr>
      <w:r w:rsidDel="00000000" w:rsidR="00000000" w:rsidRPr="00000000">
        <w:rPr>
          <w:rFonts w:ascii="Times New Roman" w:cs="Times New Roman" w:eastAsia="Times New Roman" w:hAnsi="Times New Roman"/>
          <w:i w:val="0"/>
          <w:color w:val="000000"/>
          <w:sz w:val="24"/>
          <w:szCs w:val="24"/>
          <w:u w:val="none"/>
          <w:vertAlign w:val="baseline"/>
          <w:rtl w:val="0"/>
        </w:rPr>
        <w:t xml:space="preserve">Le montant de la prestation sera fixé en </w:t>
      </w: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color w:val="000000"/>
          <w:sz w:val="24"/>
          <w:szCs w:val="24"/>
          <w:u w:val="none"/>
          <w:vertAlign w:val="baseline"/>
          <w:rtl w:val="0"/>
        </w:rPr>
        <w:t xml:space="preserve">H/J.</w:t>
      </w: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71" w:lineRule="auto"/>
        <w:ind w:left="112" w:right="0" w:hanging="10"/>
        <w:jc w:val="left"/>
        <w:rPr>
          <w:rFonts w:ascii="Times New Roman" w:cs="Times New Roman" w:eastAsia="Times New Roman" w:hAnsi="Times New Roman"/>
          <w:b w:val="0"/>
          <w:i w:val="0"/>
          <w:smallCaps w:val="0"/>
          <w:strike w:val="0"/>
          <w:color w:val="1f20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numPr>
          <w:ilvl w:val="0"/>
          <w:numId w:val="2"/>
        </w:numPr>
        <w:ind w:left="836" w:hanging="360"/>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color w:val="c00000"/>
          <w:sz w:val="24"/>
          <w:szCs w:val="24"/>
          <w:rtl w:val="0"/>
        </w:rPr>
        <w:t xml:space="preserve">  Critères d’éligibilité :</w:t>
      </w:r>
    </w:p>
    <w:p w:rsidR="00000000" w:rsidDel="00000000" w:rsidP="00000000" w:rsidRDefault="00000000" w:rsidRPr="00000000" w14:paraId="00000021">
      <w:pPr>
        <w:rPr>
          <w:rFonts w:ascii="Times New Roman" w:cs="Times New Roman" w:eastAsia="Times New Roman" w:hAnsi="Times New Roman"/>
          <w:b w:val="1"/>
          <w:color w:val="c00000"/>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critères de l'éligibilité pour cette mission sont :</w:t>
      </w:r>
    </w:p>
    <w:p w:rsidR="00000000" w:rsidDel="00000000" w:rsidP="00000000" w:rsidRDefault="00000000" w:rsidRPr="00000000" w14:paraId="00000023">
      <w:pPr>
        <w:ind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4"/>
        </w:numPr>
        <w:ind w:left="42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Expérience avérée dans l'écriture de pièces de théâtre, de scénarios ou de travaux similaires;</w:t>
      </w:r>
    </w:p>
    <w:p w:rsidR="00000000" w:rsidDel="00000000" w:rsidP="00000000" w:rsidRDefault="00000000" w:rsidRPr="00000000" w14:paraId="00000025">
      <w:pPr>
        <w:numPr>
          <w:ilvl w:val="0"/>
          <w:numId w:val="4"/>
        </w:numPr>
        <w:ind w:left="42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Capacité à collaborer efficacement avec une équipe artistique multidisciplinaire;</w:t>
      </w:r>
    </w:p>
    <w:p w:rsidR="00000000" w:rsidDel="00000000" w:rsidP="00000000" w:rsidRDefault="00000000" w:rsidRPr="00000000" w14:paraId="00000026">
      <w:pPr>
        <w:numPr>
          <w:ilvl w:val="0"/>
          <w:numId w:val="4"/>
        </w:numPr>
        <w:ind w:left="42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passion profonde pour les arts de la scène et un engagement envers la narration créative;</w:t>
      </w:r>
    </w:p>
    <w:p w:rsidR="00000000" w:rsidDel="00000000" w:rsidP="00000000" w:rsidRDefault="00000000" w:rsidRPr="00000000" w14:paraId="00000027">
      <w:pPr>
        <w:numPr>
          <w:ilvl w:val="0"/>
          <w:numId w:val="4"/>
        </w:numPr>
        <w:ind w:left="42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Connaissance approfondie de la culture et de l'histoire locales;</w:t>
      </w:r>
    </w:p>
    <w:p w:rsidR="00000000" w:rsidDel="00000000" w:rsidP="00000000" w:rsidRDefault="00000000" w:rsidRPr="00000000" w14:paraId="00000028">
      <w:pPr>
        <w:numPr>
          <w:ilvl w:val="0"/>
          <w:numId w:val="4"/>
        </w:numPr>
        <w:ind w:left="42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Soumission d'un portfolio démontrant votre expérience en écriture créative, y compris des extraits de pièces de théâtre, de scénarios ou d'autres projets pertinents.</w:t>
      </w:r>
    </w:p>
    <w:p w:rsidR="00000000" w:rsidDel="00000000" w:rsidP="00000000" w:rsidRDefault="00000000" w:rsidRPr="00000000" w14:paraId="0000002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8"/>
        </w:tabs>
        <w:spacing w:after="0" w:before="4" w:line="273" w:lineRule="auto"/>
        <w:ind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pStyle w:val="Heading1"/>
        <w:numPr>
          <w:ilvl w:val="0"/>
          <w:numId w:val="2"/>
        </w:numPr>
        <w:tabs>
          <w:tab w:val="left" w:leader="none" w:pos="1677"/>
          <w:tab w:val="left" w:leader="none" w:pos="1678"/>
        </w:tabs>
        <w:spacing w:after="0" w:before="186" w:line="240" w:lineRule="auto"/>
        <w:ind w:left="836" w:right="0" w:hanging="360"/>
        <w:jc w:val="left"/>
        <w:rPr>
          <w:rFonts w:ascii="Times New Roman" w:cs="Times New Roman" w:eastAsia="Times New Roman" w:hAnsi="Times New Roman"/>
          <w:color w:val="cc0000"/>
          <w:sz w:val="24"/>
          <w:szCs w:val="24"/>
        </w:rPr>
      </w:pPr>
      <w:r w:rsidDel="00000000" w:rsidR="00000000" w:rsidRPr="00000000">
        <w:rPr>
          <w:rFonts w:ascii="Times New Roman" w:cs="Times New Roman" w:eastAsia="Times New Roman" w:hAnsi="Times New Roman"/>
          <w:color w:val="cc0000"/>
          <w:sz w:val="24"/>
          <w:szCs w:val="24"/>
          <w:rtl w:val="0"/>
        </w:rPr>
        <w:t xml:space="preserve">Modalités et délais de participation</w:t>
      </w:r>
    </w:p>
    <w:p w:rsidR="00000000" w:rsidDel="00000000" w:rsidP="00000000" w:rsidRDefault="00000000" w:rsidRPr="00000000" w14:paraId="0000002C">
      <w:pPr>
        <w:ind w:left="476" w:right="0" w:firstLine="0"/>
        <w:rPr/>
      </w:pPr>
      <w:r w:rsidDel="00000000" w:rsidR="00000000" w:rsidRPr="00000000">
        <w:rPr>
          <w:rtl w:val="0"/>
        </w:rPr>
      </w:r>
    </w:p>
    <w:p w:rsidR="00000000" w:rsidDel="00000000" w:rsidP="00000000" w:rsidRDefault="00000000" w:rsidRPr="00000000" w14:paraId="0000002D">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vous êtes passionné(e) par l'art du théâtre et que vous possédez l'expertise nécessaire pour créer une œuvre originale qui captivera notre public, nous vous encourageons à soumettre votre candidature.</w:t>
      </w:r>
    </w:p>
    <w:p w:rsidR="00000000" w:rsidDel="00000000" w:rsidP="00000000" w:rsidRDefault="00000000" w:rsidRPr="00000000" w14:paraId="0000002E">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Veuillez envoyer les éléments suivants à l'adresse électronique conectmeditheatre@gmail.com au plus tard le 30 septembre 2023 à 17H00 :</w:t>
      </w:r>
    </w:p>
    <w:p w:rsidR="00000000" w:rsidDel="00000000" w:rsidP="00000000" w:rsidRDefault="00000000" w:rsidRPr="00000000" w14:paraId="0000002F">
      <w:pPr>
        <w:numPr>
          <w:ilvl w:val="0"/>
          <w:numId w:val="4"/>
        </w:numPr>
        <w:ind w:left="42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Votre curriculum vitae détaillé, mettant en avant votre expérience en écriture créative;</w:t>
      </w:r>
    </w:p>
    <w:p w:rsidR="00000000" w:rsidDel="00000000" w:rsidP="00000000" w:rsidRDefault="00000000" w:rsidRPr="00000000" w14:paraId="00000030">
      <w:pPr>
        <w:numPr>
          <w:ilvl w:val="0"/>
          <w:numId w:val="4"/>
        </w:numPr>
        <w:ind w:left="42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lettre de motivation expliquant pourquoi vous êtes le candidat idéal pour ce poste et ce que vous pourriez apporter à notre projet;</w:t>
      </w:r>
    </w:p>
    <w:p w:rsidR="00000000" w:rsidDel="00000000" w:rsidP="00000000" w:rsidRDefault="00000000" w:rsidRPr="00000000" w14:paraId="00000031">
      <w:pPr>
        <w:numPr>
          <w:ilvl w:val="0"/>
          <w:numId w:val="4"/>
        </w:numPr>
        <w:ind w:left="42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portfolio de vos travaux antérieurs, y compris des extraits de pièces de théâtre, de scénarios ou d'autres projets pertinents.</w:t>
      </w:r>
    </w:p>
    <w:p w:rsidR="00000000" w:rsidDel="00000000" w:rsidP="00000000" w:rsidRDefault="00000000" w:rsidRPr="00000000" w14:paraId="00000032">
      <w:pPr>
        <w:ind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tabs>
          <w:tab w:val="left" w:leader="none" w:pos="837"/>
        </w:tabs>
        <w:spacing w:after="0" w:before="52" w:line="240" w:lineRule="auto"/>
        <w:ind w:left="461" w:right="0" w:firstLine="460.9999999999999"/>
        <w:jc w:val="left"/>
        <w:rPr>
          <w:rFonts w:ascii="Times New Roman" w:cs="Times New Roman" w:eastAsia="Times New Roman" w:hAnsi="Times New Roman"/>
          <w:color w:val="cc0000"/>
          <w:sz w:val="24"/>
          <w:szCs w:val="24"/>
        </w:rPr>
      </w:pPr>
      <w:r w:rsidDel="00000000" w:rsidR="00000000" w:rsidRPr="00000000">
        <w:rPr>
          <w:rtl w:val="0"/>
        </w:rPr>
      </w:r>
    </w:p>
    <w:p w:rsidR="00000000" w:rsidDel="00000000" w:rsidP="00000000" w:rsidRDefault="00000000" w:rsidRPr="00000000" w14:paraId="00000038">
      <w:pPr>
        <w:pStyle w:val="Heading1"/>
        <w:tabs>
          <w:tab w:val="left" w:leader="none" w:pos="837"/>
        </w:tabs>
        <w:spacing w:after="0" w:before="52" w:line="240" w:lineRule="auto"/>
        <w:ind w:left="0" w:right="0" w:firstLine="0"/>
        <w:jc w:val="left"/>
        <w:rPr>
          <w:rFonts w:ascii="Times New Roman" w:cs="Times New Roman" w:eastAsia="Times New Roman" w:hAnsi="Times New Roman"/>
          <w:color w:val="cc0000"/>
          <w:sz w:val="24"/>
          <w:szCs w:val="24"/>
        </w:rPr>
      </w:pPr>
      <w:r w:rsidDel="00000000" w:rsidR="00000000" w:rsidRPr="00000000">
        <w:rPr>
          <w:rFonts w:ascii="Times New Roman" w:cs="Times New Roman" w:eastAsia="Times New Roman" w:hAnsi="Times New Roman"/>
          <w:color w:val="cc0000"/>
          <w:rtl w:val="0"/>
        </w:rPr>
        <w:t xml:space="preserve">          6.   </w:t>
      </w:r>
      <w:r w:rsidDel="00000000" w:rsidR="00000000" w:rsidRPr="00000000">
        <w:rPr>
          <w:rFonts w:ascii="Times New Roman" w:cs="Times New Roman" w:eastAsia="Times New Roman" w:hAnsi="Times New Roman"/>
          <w:color w:val="cc0000"/>
          <w:sz w:val="24"/>
          <w:szCs w:val="24"/>
          <w:rtl w:val="0"/>
        </w:rPr>
        <w:t xml:space="preserve">Sélection des candidats</w:t>
      </w:r>
    </w:p>
    <w:p w:rsidR="00000000" w:rsidDel="00000000" w:rsidP="00000000" w:rsidRDefault="00000000" w:rsidRPr="00000000" w14:paraId="00000039">
      <w:pPr>
        <w:ind w:firstLine="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La sélection des candidats se fera sur 2 phases:</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7"/>
          <w:tab w:val="left" w:leader="none" w:pos="1558"/>
        </w:tabs>
        <w:spacing w:after="0" w:afterAutospacing="0" w:before="43" w:line="240" w:lineRule="auto"/>
        <w:ind w:left="720" w:right="0" w:hanging="360"/>
        <w:jc w:val="left"/>
        <w:rPr>
          <w:rFonts w:ascii="Times New Roman" w:cs="Times New Roman" w:eastAsia="Times New Roman" w:hAnsi="Times New Roman"/>
          <w:b w:val="0"/>
          <w:i w:val="0"/>
          <w:smallCaps w:val="0"/>
          <w:strike w:val="0"/>
          <w:color w:val="1f202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Présélection: Par rapport au respect des critères d'éligibilité</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7"/>
          <w:tab w:val="left" w:leader="none" w:pos="1558"/>
        </w:tabs>
        <w:spacing w:after="0" w:before="0" w:beforeAutospacing="0" w:line="240" w:lineRule="auto"/>
        <w:ind w:left="720" w:right="0" w:hanging="360"/>
        <w:jc w:val="left"/>
        <w:rPr>
          <w:rFonts w:ascii="Times New Roman" w:cs="Times New Roman" w:eastAsia="Times New Roman" w:hAnsi="Times New Roman"/>
          <w:b w:val="0"/>
          <w:i w:val="0"/>
          <w:smallCaps w:val="0"/>
          <w:strike w:val="0"/>
          <w:color w:val="1f202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Sélection définitive: Entretien mené par un jury de professionnels et d’experts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7"/>
          <w:tab w:val="left" w:leader="none" w:pos="1558"/>
        </w:tabs>
        <w:spacing w:after="0" w:before="63" w:line="240" w:lineRule="auto"/>
        <w:ind w:left="1557" w:right="0" w:firstLine="0"/>
        <w:jc w:val="left"/>
        <w:rPr>
          <w:rFonts w:ascii="Times New Roman" w:cs="Times New Roman" w:eastAsia="Times New Roman" w:hAnsi="Times New Roman"/>
          <w:color w:val="1f2023"/>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color w:val="c00000"/>
          <w:sz w:val="24"/>
          <w:szCs w:val="24"/>
          <w:rtl w:val="0"/>
        </w:rPr>
        <w:t xml:space="preserve">          7.  </w:t>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Confidentialité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60" w:line="240" w:lineRule="auto"/>
        <w:ind w:left="0" w:right="2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candidat retenu pour la présente mission est tenu de respecter une stricte confidentialité vis-à-vis des tiers, pour toute information relative à la mission ou collectée à son occasion. Tout manquement à cette clause entraîne l’interruption immédiate de la mission. Cette confidentialité reste de règle et sans limitation après la fin de la mission.</w:t>
      </w:r>
    </w:p>
    <w:p w:rsidR="00000000" w:rsidDel="00000000" w:rsidP="00000000" w:rsidRDefault="00000000" w:rsidRPr="00000000" w14:paraId="00000041">
      <w:pPr>
        <w:keepNext w:val="0"/>
        <w:keepLines w:val="0"/>
        <w:widowControl w:val="1"/>
        <w:ind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Style w:val="Heading1"/>
        <w:keepNext w:val="0"/>
        <w:keepLines w:val="0"/>
        <w:widowControl w:val="1"/>
        <w:spacing w:after="0" w:before="0" w:lineRule="auto"/>
        <w:ind w:left="0" w:firstLine="0"/>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rtl w:val="0"/>
        </w:rPr>
        <w:t xml:space="preserve">         8.  </w:t>
      </w:r>
      <w:r w:rsidDel="00000000" w:rsidR="00000000" w:rsidRPr="00000000">
        <w:rPr>
          <w:rFonts w:ascii="Times New Roman" w:cs="Times New Roman" w:eastAsia="Times New Roman" w:hAnsi="Times New Roman"/>
          <w:b w:val="1"/>
          <w:i w:val="0"/>
          <w:color w:val="c00000"/>
          <w:sz w:val="24"/>
          <w:szCs w:val="24"/>
          <w:u w:val="none"/>
          <w:vertAlign w:val="baseline"/>
          <w:rtl w:val="0"/>
        </w:rPr>
        <w:t xml:space="preserve">Contact </w:t>
      </w:r>
      <w:r w:rsidDel="00000000" w:rsidR="00000000" w:rsidRPr="00000000">
        <w:rPr>
          <w:rtl w:val="0"/>
        </w:rPr>
      </w:r>
    </w:p>
    <w:p w:rsidR="00000000" w:rsidDel="00000000" w:rsidP="00000000" w:rsidRDefault="00000000" w:rsidRPr="00000000" w14:paraId="00000043">
      <w:pPr>
        <w:keepNext w:val="0"/>
        <w:keepLines w:val="0"/>
        <w:widowControl w:val="1"/>
        <w:ind w:firstLine="0"/>
        <w:jc w:val="left"/>
        <w:rPr/>
      </w:pPr>
      <w:r w:rsidDel="00000000" w:rsidR="00000000" w:rsidRPr="00000000">
        <w:rPr>
          <w:rtl w:val="0"/>
        </w:rPr>
      </w:r>
    </w:p>
    <w:p w:rsidR="00000000" w:rsidDel="00000000" w:rsidP="00000000" w:rsidRDefault="00000000" w:rsidRPr="00000000" w14:paraId="00000044">
      <w:pPr>
        <w:keepNext w:val="0"/>
        <w:keepLines w:val="0"/>
        <w:widowControl w:val="1"/>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color w:val="000000"/>
          <w:sz w:val="24"/>
          <w:szCs w:val="24"/>
          <w:u w:val="none"/>
          <w:vertAlign w:val="baseline"/>
          <w:rtl w:val="0"/>
        </w:rPr>
        <w:t xml:space="preserve"> Toute demande d'informations complémentaires se fait par mail à travers la seule adresse : </w:t>
      </w:r>
      <w:r w:rsidDel="00000000" w:rsidR="00000000" w:rsidRPr="00000000">
        <w:rPr>
          <w:rFonts w:ascii="Times New Roman" w:cs="Times New Roman" w:eastAsia="Times New Roman" w:hAnsi="Times New Roman"/>
          <w:i w:val="0"/>
          <w:color w:val="1154cc"/>
          <w:sz w:val="24"/>
          <w:szCs w:val="24"/>
          <w:u w:val="single"/>
          <w:vertAlign w:val="baseline"/>
          <w:rtl w:val="0"/>
        </w:rPr>
        <w:t xml:space="preserve">conectmeditheatre@gmail.com</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3" w:lineRule="auto"/>
        <w:ind w:left="0" w:right="5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footerReference r:id="rId11" w:type="default"/>
      <w:type w:val="nextPage"/>
      <w:pgSz w:h="16840" w:w="11920" w:orient="portrait"/>
      <w:pgMar w:bottom="1340" w:top="1440" w:left="1300" w:right="900" w:header="540" w:footer="11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2252345</wp:posOffset>
          </wp:positionH>
          <wp:positionV relativeFrom="paragraph">
            <wp:posOffset>0</wp:posOffset>
          </wp:positionV>
          <wp:extent cx="1587499" cy="219074"/>
          <wp:effectExtent b="0" l="0" r="0" t="0"/>
          <wp:wrapNone/>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7499" cy="219074"/>
                  </a:xfrm>
                  <a:prstGeom prst="rect"/>
                  <a:ln/>
                </pic:spPr>
              </pic:pic>
            </a:graphicData>
          </a:graphic>
        </wp:anchor>
      </w:drawing>
    </w:r>
  </w:p>
  <w:p w:rsidR="00000000" w:rsidDel="00000000" w:rsidP="00000000" w:rsidRDefault="00000000" w:rsidRPr="00000000" w14:paraId="00000049">
    <w:pPr>
      <w:spacing w:before="0" w:line="224" w:lineRule="auto"/>
      <w:ind w:left="60" w:right="0" w:firstLine="0"/>
      <w:jc w:val="left"/>
      <w:rPr>
        <w:b w:val="1"/>
        <w:sz w:val="20"/>
        <w:szCs w:val="2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2252345</wp:posOffset>
          </wp:positionH>
          <wp:positionV relativeFrom="paragraph">
            <wp:posOffset>0</wp:posOffset>
          </wp:positionV>
          <wp:extent cx="1587499" cy="219074"/>
          <wp:effectExtent b="0" l="0" r="0" t="0"/>
          <wp:wrapNone/>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7499" cy="219074"/>
                  </a:xfrm>
                  <a:prstGeom prst="rect"/>
                  <a:ln/>
                </pic:spPr>
              </pic:pic>
            </a:graphicData>
          </a:graphic>
        </wp:anchor>
      </w:drawing>
    </w:r>
  </w:p>
  <w:p w:rsidR="00000000" w:rsidDel="00000000" w:rsidP="00000000" w:rsidRDefault="00000000" w:rsidRPr="00000000" w14:paraId="0000004B">
    <w:pPr>
      <w:spacing w:before="0" w:line="224" w:lineRule="auto"/>
      <w:ind w:left="60" w:right="0" w:firstLine="0"/>
      <w:jc w:val="left"/>
      <w:rPr>
        <w:b w:val="1"/>
        <w:sz w:val="20"/>
        <w:szCs w:val="2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899160</wp:posOffset>
          </wp:positionH>
          <wp:positionV relativeFrom="page">
            <wp:posOffset>342265</wp:posOffset>
          </wp:positionV>
          <wp:extent cx="1866900" cy="581025"/>
          <wp:effectExtent b="0" l="0" r="0" t="0"/>
          <wp:wrapNone/>
          <wp:docPr id="1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66900" cy="58102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5304155</wp:posOffset>
          </wp:positionH>
          <wp:positionV relativeFrom="page">
            <wp:posOffset>370840</wp:posOffset>
          </wp:positionV>
          <wp:extent cx="1615418" cy="538943"/>
          <wp:effectExtent b="0" l="0" r="0" t="0"/>
          <wp:wrapNone/>
          <wp:docPr id="2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615418" cy="5389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836" w:hanging="360.00000000000006"/>
      </w:pPr>
      <w:rPr>
        <w:b w:val="1"/>
      </w:rPr>
    </w:lvl>
    <w:lvl w:ilvl="1">
      <w:start w:val="0"/>
      <w:numFmt w:val="bullet"/>
      <w:lvlText w:val="●"/>
      <w:lvlJc w:val="left"/>
      <w:pPr>
        <w:ind w:left="1557" w:hanging="360"/>
      </w:pPr>
      <w:rPr>
        <w:rFonts w:ascii="Arial MT" w:cs="Arial MT" w:eastAsia="Arial MT" w:hAnsi="Arial MT"/>
        <w:color w:val="1f2023"/>
        <w:sz w:val="24"/>
        <w:szCs w:val="24"/>
      </w:rPr>
    </w:lvl>
    <w:lvl w:ilvl="2">
      <w:start w:val="0"/>
      <w:numFmt w:val="bullet"/>
      <w:lvlText w:val="•"/>
      <w:lvlJc w:val="left"/>
      <w:pPr>
        <w:ind w:left="2466" w:hanging="360"/>
      </w:pPr>
      <w:rPr/>
    </w:lvl>
    <w:lvl w:ilvl="3">
      <w:start w:val="0"/>
      <w:numFmt w:val="bullet"/>
      <w:lvlText w:val="•"/>
      <w:lvlJc w:val="left"/>
      <w:pPr>
        <w:ind w:left="3373" w:hanging="360"/>
      </w:pPr>
      <w:rPr/>
    </w:lvl>
    <w:lvl w:ilvl="4">
      <w:start w:val="0"/>
      <w:numFmt w:val="bullet"/>
      <w:lvlText w:val="•"/>
      <w:lvlJc w:val="left"/>
      <w:pPr>
        <w:ind w:left="4279" w:hanging="360"/>
      </w:pPr>
      <w:rPr/>
    </w:lvl>
    <w:lvl w:ilvl="5">
      <w:start w:val="0"/>
      <w:numFmt w:val="bullet"/>
      <w:lvlText w:val="•"/>
      <w:lvlJc w:val="left"/>
      <w:pPr>
        <w:ind w:left="5186" w:hanging="360"/>
      </w:pPr>
      <w:rPr/>
    </w:lvl>
    <w:lvl w:ilvl="6">
      <w:start w:val="0"/>
      <w:numFmt w:val="bullet"/>
      <w:lvlText w:val="•"/>
      <w:lvlJc w:val="left"/>
      <w:pPr>
        <w:ind w:left="6093" w:hanging="360"/>
      </w:pPr>
      <w:rPr/>
    </w:lvl>
    <w:lvl w:ilvl="7">
      <w:start w:val="0"/>
      <w:numFmt w:val="bullet"/>
      <w:lvlText w:val="•"/>
      <w:lvlJc w:val="left"/>
      <w:pPr>
        <w:ind w:left="6999" w:hanging="360"/>
      </w:pPr>
      <w:rPr/>
    </w:lvl>
    <w:lvl w:ilvl="8">
      <w:start w:val="0"/>
      <w:numFmt w:val="bullet"/>
      <w:lvlText w:val="•"/>
      <w:lvlJc w:val="left"/>
      <w:pPr>
        <w:ind w:left="7906" w:hanging="360"/>
      </w:pPr>
      <w:rPr/>
    </w:lvl>
  </w:abstractNum>
  <w:abstractNum w:abstractNumId="3">
    <w:lvl w:ilvl="0">
      <w:start w:val="0"/>
      <w:numFmt w:val="bullet"/>
      <w:lvlText w:val="●"/>
      <w:lvlJc w:val="left"/>
      <w:pPr>
        <w:ind w:left="837" w:hanging="361"/>
      </w:pPr>
      <w:rPr>
        <w:rFonts w:ascii="Arial MT" w:cs="Arial MT" w:eastAsia="Arial MT" w:hAnsi="Arial MT"/>
        <w:color w:val="1f2023"/>
        <w:sz w:val="24"/>
        <w:szCs w:val="24"/>
      </w:rPr>
    </w:lvl>
    <w:lvl w:ilvl="1">
      <w:start w:val="0"/>
      <w:numFmt w:val="bullet"/>
      <w:lvlText w:val="•"/>
      <w:lvlJc w:val="left"/>
      <w:pPr>
        <w:ind w:left="1727" w:hanging="361"/>
      </w:pPr>
      <w:rPr/>
    </w:lvl>
    <w:lvl w:ilvl="2">
      <w:start w:val="0"/>
      <w:numFmt w:val="bullet"/>
      <w:lvlText w:val="•"/>
      <w:lvlJc w:val="left"/>
      <w:pPr>
        <w:ind w:left="2615" w:hanging="361"/>
      </w:pPr>
      <w:rPr/>
    </w:lvl>
    <w:lvl w:ilvl="3">
      <w:start w:val="0"/>
      <w:numFmt w:val="bullet"/>
      <w:lvlText w:val="•"/>
      <w:lvlJc w:val="left"/>
      <w:pPr>
        <w:ind w:left="3503" w:hanging="361"/>
      </w:pPr>
      <w:rPr/>
    </w:lvl>
    <w:lvl w:ilvl="4">
      <w:start w:val="0"/>
      <w:numFmt w:val="bullet"/>
      <w:lvlText w:val="•"/>
      <w:lvlJc w:val="left"/>
      <w:pPr>
        <w:ind w:left="4391" w:hanging="361"/>
      </w:pPr>
      <w:rPr/>
    </w:lvl>
    <w:lvl w:ilvl="5">
      <w:start w:val="0"/>
      <w:numFmt w:val="bullet"/>
      <w:lvlText w:val="•"/>
      <w:lvlJc w:val="left"/>
      <w:pPr>
        <w:ind w:left="5279" w:hanging="361"/>
      </w:pPr>
      <w:rPr/>
    </w:lvl>
    <w:lvl w:ilvl="6">
      <w:start w:val="0"/>
      <w:numFmt w:val="bullet"/>
      <w:lvlText w:val="•"/>
      <w:lvlJc w:val="left"/>
      <w:pPr>
        <w:ind w:left="6167" w:hanging="361"/>
      </w:pPr>
      <w:rPr/>
    </w:lvl>
    <w:lvl w:ilvl="7">
      <w:start w:val="0"/>
      <w:numFmt w:val="bullet"/>
      <w:lvlText w:val="•"/>
      <w:lvlJc w:val="left"/>
      <w:pPr>
        <w:ind w:left="7055" w:hanging="361"/>
      </w:pPr>
      <w:rPr/>
    </w:lvl>
    <w:lvl w:ilvl="8">
      <w:start w:val="0"/>
      <w:numFmt w:val="bullet"/>
      <w:lvlText w:val="•"/>
      <w:lvlJc w:val="left"/>
      <w:pPr>
        <w:ind w:left="7943" w:hanging="361.0000000000009"/>
      </w:pPr>
      <w:rPr/>
    </w:lvl>
  </w:abstractNum>
  <w:abstractNum w:abstractNumId="4">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3" w:hanging="362"/>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1"/>
    <w:qFormat w:val="1"/>
    <w:pPr>
      <w:widowControl w:val="0"/>
      <w:autoSpaceDE w:val="0"/>
      <w:autoSpaceDN w:val="0"/>
      <w:spacing w:after="0" w:before="0" w:line="240" w:lineRule="auto"/>
      <w:ind w:left="0" w:right="0"/>
      <w:jc w:val="left"/>
    </w:pPr>
    <w:rPr>
      <w:rFonts w:ascii="Calibri" w:cs="Calibri" w:eastAsia="Calibri" w:hAnsi="Calibri"/>
      <w:sz w:val="22"/>
      <w:szCs w:val="22"/>
      <w:lang w:bidi="ar-SA" w:eastAsia="en-US" w:val="fr-FR"/>
    </w:rPr>
  </w:style>
  <w:style w:type="paragraph" w:styleId="2">
    <w:name w:val="heading 1"/>
    <w:basedOn w:val="1"/>
    <w:next w:val="1"/>
    <w:uiPriority w:val="1"/>
    <w:qFormat w:val="1"/>
    <w:pPr>
      <w:ind w:left="823" w:hanging="362"/>
      <w:outlineLvl w:val="1"/>
    </w:pPr>
    <w:rPr>
      <w:rFonts w:ascii="Calibri" w:cs="Calibri" w:eastAsia="Calibri" w:hAnsi="Calibri"/>
      <w:b w:val="1"/>
      <w:bCs w:val="1"/>
      <w:sz w:val="24"/>
      <w:szCs w:val="24"/>
      <w:lang w:bidi="ar-SA" w:eastAsia="en-US" w:val="fr-FR"/>
    </w:rPr>
  </w:style>
  <w:style w:type="paragraph" w:styleId="3">
    <w:name w:val="heading 2"/>
    <w:basedOn w:val="1"/>
    <w:next w:val="1"/>
    <w:uiPriority w:val="0"/>
    <w:pPr>
      <w:keepNext w:val="1"/>
      <w:keepLines w:val="1"/>
      <w:pageBreakBefore w:val="0"/>
      <w:spacing w:after="80" w:before="360"/>
    </w:pPr>
    <w:rPr>
      <w:b w:val="1"/>
      <w:sz w:val="36"/>
      <w:szCs w:val="36"/>
    </w:rPr>
  </w:style>
  <w:style w:type="paragraph" w:styleId="4">
    <w:name w:val="heading 3"/>
    <w:basedOn w:val="1"/>
    <w:next w:val="1"/>
    <w:uiPriority w:val="0"/>
    <w:pPr>
      <w:keepNext w:val="1"/>
      <w:keepLines w:val="1"/>
      <w:pageBreakBefore w:val="0"/>
      <w:spacing w:after="80" w:before="280"/>
    </w:pPr>
    <w:rPr>
      <w:b w:val="1"/>
      <w:sz w:val="28"/>
      <w:szCs w:val="28"/>
    </w:rPr>
  </w:style>
  <w:style w:type="paragraph" w:styleId="5">
    <w:name w:val="heading 4"/>
    <w:basedOn w:val="1"/>
    <w:next w:val="1"/>
    <w:uiPriority w:val="0"/>
    <w:pPr>
      <w:keepNext w:val="1"/>
      <w:keepLines w:val="1"/>
      <w:pageBreakBefore w:val="0"/>
      <w:spacing w:after="40" w:before="240"/>
    </w:pPr>
    <w:rPr>
      <w:b w:val="1"/>
      <w:sz w:val="24"/>
      <w:szCs w:val="24"/>
    </w:rPr>
  </w:style>
  <w:style w:type="paragraph" w:styleId="6">
    <w:name w:val="heading 5"/>
    <w:basedOn w:val="1"/>
    <w:next w:val="1"/>
    <w:uiPriority w:val="0"/>
    <w:qFormat w:val="1"/>
    <w:pPr>
      <w:keepNext w:val="1"/>
      <w:keepLines w:val="1"/>
      <w:pageBreakBefore w:val="0"/>
      <w:spacing w:after="40" w:before="220"/>
    </w:pPr>
    <w:rPr>
      <w:b w:val="1"/>
      <w:sz w:val="22"/>
      <w:szCs w:val="22"/>
    </w:rPr>
  </w:style>
  <w:style w:type="paragraph" w:styleId="7">
    <w:name w:val="heading 6"/>
    <w:basedOn w:val="1"/>
    <w:next w:val="1"/>
    <w:uiPriority w:val="0"/>
    <w:pPr>
      <w:keepNext w:val="1"/>
      <w:keepLines w:val="1"/>
      <w:pageBreakBefore w:val="0"/>
      <w:spacing w:after="40" w:before="200"/>
    </w:pPr>
    <w:rPr>
      <w:b w:val="1"/>
      <w:sz w:val="20"/>
      <w:szCs w:val="20"/>
    </w:rPr>
  </w:style>
  <w:style w:type="character" w:styleId="8" w:default="1">
    <w:name w:val="Default Paragraph Font"/>
    <w:uiPriority w:val="1"/>
    <w:semiHidden w:val="1"/>
    <w:unhideWhenUsed w:val="1"/>
    <w:qFormat w:val="1"/>
  </w:style>
  <w:style w:type="table" w:styleId="15" w:default="1">
    <w:name w:val="Normal Table"/>
    <w:uiPriority w:val="0"/>
    <w:semiHidden w:val="1"/>
    <w:qFormat w:val="1"/>
    <w:tblPr>
      <w:tblCellMar>
        <w:top w:w="0.0" w:type="dxa"/>
        <w:left w:w="108.0" w:type="dxa"/>
        <w:bottom w:w="0.0" w:type="dxa"/>
        <w:right w:w="108.0" w:type="dxa"/>
      </w:tblCellMar>
    </w:tblPr>
  </w:style>
  <w:style w:type="character" w:styleId="9">
    <w:name w:val="Hyperlink"/>
    <w:uiPriority w:val="0"/>
    <w:rPr>
      <w:color w:val="0000ff"/>
      <w:u w:val="single"/>
    </w:rPr>
  </w:style>
  <w:style w:type="character" w:styleId="10">
    <w:name w:val="Strong"/>
    <w:uiPriority w:val="0"/>
    <w:qFormat w:val="1"/>
    <w:rPr>
      <w:b w:val="1"/>
      <w:bCs w:val="1"/>
    </w:rPr>
  </w:style>
  <w:style w:type="paragraph" w:styleId="11">
    <w:name w:val="Subtitle"/>
    <w:basedOn w:val="1"/>
    <w:next w:val="1"/>
    <w:uiPriority w:val="0"/>
    <w:pPr>
      <w:keepNext w:val="1"/>
      <w:keepLines w:val="1"/>
      <w:pageBreakBefore w:val="0"/>
      <w:spacing w:after="80" w:before="360"/>
    </w:pPr>
    <w:rPr>
      <w:rFonts w:ascii="Georgia" w:cs="Georgia" w:eastAsia="Georgia" w:hAnsi="Georgia"/>
      <w:i w:val="1"/>
      <w:color w:val="666666"/>
      <w:sz w:val="48"/>
      <w:szCs w:val="48"/>
    </w:rPr>
  </w:style>
  <w:style w:type="paragraph" w:styleId="12">
    <w:name w:val="Body Text"/>
    <w:basedOn w:val="1"/>
    <w:uiPriority w:val="1"/>
    <w:qFormat w:val="1"/>
    <w:rPr>
      <w:rFonts w:ascii="Calibri" w:cs="Calibri" w:eastAsia="Calibri" w:hAnsi="Calibri"/>
      <w:sz w:val="24"/>
      <w:szCs w:val="24"/>
      <w:lang w:bidi="ar-SA" w:eastAsia="en-US" w:val="fr-FR"/>
    </w:rPr>
  </w:style>
  <w:style w:type="paragraph" w:styleId="13">
    <w:name w:val="Normal (Web)"/>
    <w:uiPriority w:val="0"/>
    <w:pPr>
      <w:spacing w:after="0" w:afterAutospacing="1" w:before="0" w:beforeAutospacing="1"/>
      <w:ind w:left="0" w:right="0"/>
      <w:jc w:val="left"/>
    </w:pPr>
    <w:rPr>
      <w:kern w:val="0"/>
      <w:sz w:val="24"/>
      <w:szCs w:val="24"/>
      <w:lang w:bidi="ar" w:eastAsia="zh-CN" w:val="en-US"/>
    </w:rPr>
  </w:style>
  <w:style w:type="paragraph" w:styleId="14">
    <w:name w:val="Title"/>
    <w:basedOn w:val="1"/>
    <w:next w:val="1"/>
    <w:uiPriority w:val="0"/>
    <w:pPr>
      <w:keepNext w:val="1"/>
      <w:keepLines w:val="1"/>
      <w:pageBreakBefore w:val="0"/>
      <w:spacing w:after="120" w:before="480"/>
    </w:pPr>
    <w:rPr>
      <w:b w:val="1"/>
      <w:sz w:val="72"/>
      <w:szCs w:val="72"/>
    </w:rPr>
  </w:style>
  <w:style w:type="table" w:styleId="16" w:customStyle="1">
    <w:name w:val="Table Normal"/>
    <w:uiPriority w:val="2"/>
    <w:semiHidden w:val="1"/>
    <w:unhideWhenUsed w:val="1"/>
    <w:qFormat w:val="1"/>
    <w:tblPr>
      <w:tblCellMar>
        <w:top w:w="0.0" w:type="dxa"/>
        <w:left w:w="0.0" w:type="dxa"/>
        <w:bottom w:w="0.0" w:type="dxa"/>
        <w:right w:w="0.0" w:type="dxa"/>
      </w:tblCellMar>
    </w:tblPr>
  </w:style>
  <w:style w:type="paragraph" w:styleId="17">
    <w:name w:val="List Paragraph"/>
    <w:basedOn w:val="1"/>
    <w:uiPriority w:val="1"/>
    <w:qFormat w:val="1"/>
    <w:pPr>
      <w:ind w:left="1557" w:hanging="361"/>
    </w:pPr>
    <w:rPr>
      <w:rFonts w:ascii="Calibri" w:cs="Calibri" w:eastAsia="Calibri" w:hAnsi="Calibri"/>
      <w:lang w:bidi="ar-SA" w:eastAsia="en-US" w:val="fr-FR"/>
    </w:rPr>
  </w:style>
  <w:style w:type="paragraph" w:styleId="18" w:customStyle="1">
    <w:name w:val="Table Paragraph"/>
    <w:basedOn w:val="1"/>
    <w:uiPriority w:val="1"/>
    <w:qFormat w:val="1"/>
    <w:rPr>
      <w:lang w:bidi="ar-SA" w:eastAsia="en-US"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TR8OOwZRC3LkzHp10S8SWerTg==">CgMxLjAyCGguZ2pkZ3hzOAByITFweFByWHU1dWRWWU1yb0Y2ZGg3TGM1NkVubU1NdzJYXw==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2023-06-26T13:12:00Z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2016</vt:lpwstr>
  </property>
  <property fmtid="{D5CDD505-2E9C-101B-9397-08002B2CF9AE}" pid="4" name="LastSaved">
    <vt:filetime>2023-06-26T00:00:00Z</vt:filetime>
  </property>
  <property fmtid="{D5CDD505-2E9C-101B-9397-08002B2CF9AE}" pid="5" name="KSOProductBuildVer">
    <vt:lpwstr>1036-12.2.0.13201</vt:lpwstr>
  </property>
  <property fmtid="{D5CDD505-2E9C-101B-9397-08002B2CF9AE}" pid="6" name="ICV">
    <vt:lpwstr>03FD598B43FF467F8686C02A18048F38_13</vt:lpwstr>
  </property>
</Properties>
</file>